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2DE3810" w14:textId="3B7FA58C" w:rsidR="00693313" w:rsidRPr="00BA3271" w:rsidRDefault="78845975">
      <w:pPr>
        <w:rPr>
          <w:b/>
          <w:bCs/>
          <w:sz w:val="28"/>
          <w:szCs w:val="28"/>
          <w:u w:val="single"/>
        </w:rPr>
      </w:pPr>
      <w:r w:rsidRPr="6227F59A">
        <w:rPr>
          <w:b/>
          <w:bCs/>
          <w:sz w:val="28"/>
          <w:szCs w:val="28"/>
          <w:u w:val="single"/>
        </w:rPr>
        <w:t xml:space="preserve">Vragen </w:t>
      </w:r>
      <w:r w:rsidR="449D1BFC" w:rsidRPr="6227F59A">
        <w:rPr>
          <w:b/>
          <w:bCs/>
          <w:sz w:val="28"/>
          <w:szCs w:val="28"/>
          <w:u w:val="single"/>
        </w:rPr>
        <w:t xml:space="preserve">Module 1: Goed gebruik van </w:t>
      </w:r>
      <w:proofErr w:type="spellStart"/>
      <w:r w:rsidR="00B732D2">
        <w:rPr>
          <w:b/>
          <w:bCs/>
          <w:sz w:val="28"/>
          <w:szCs w:val="28"/>
          <w:u w:val="single"/>
        </w:rPr>
        <w:t>PPI’s</w:t>
      </w:r>
      <w:proofErr w:type="spellEnd"/>
    </w:p>
    <w:p w14:paraId="0B1C0499" w14:textId="79F83C89" w:rsidR="00EA09A0" w:rsidRDefault="00D73091" w:rsidP="00EA09A0">
      <w:pPr>
        <w:pStyle w:val="Lijstalinea"/>
        <w:numPr>
          <w:ilvl w:val="0"/>
          <w:numId w:val="2"/>
        </w:numPr>
      </w:pPr>
      <w:r>
        <w:t>Barrett</w:t>
      </w:r>
      <w:r w:rsidR="00CA2AE1">
        <w:t xml:space="preserve"> </w:t>
      </w:r>
      <w:proofErr w:type="spellStart"/>
      <w:r>
        <w:t>oesofagus</w:t>
      </w:r>
      <w:proofErr w:type="spellEnd"/>
      <w:r>
        <w:t xml:space="preserve"> is een indicatie voor chronisch gebruik van PPI?</w:t>
      </w:r>
    </w:p>
    <w:p w14:paraId="1DB4B226" w14:textId="51D04669" w:rsidR="00EA09A0" w:rsidRPr="00E31459" w:rsidRDefault="00EA09A0" w:rsidP="00EA09A0">
      <w:pPr>
        <w:pStyle w:val="Lijstalinea"/>
        <w:numPr>
          <w:ilvl w:val="1"/>
          <w:numId w:val="3"/>
        </w:numPr>
        <w:rPr>
          <w:b/>
          <w:bCs/>
        </w:rPr>
      </w:pPr>
      <w:r w:rsidRPr="00E31459">
        <w:rPr>
          <w:b/>
          <w:bCs/>
        </w:rPr>
        <w:t>Waar</w:t>
      </w:r>
    </w:p>
    <w:p w14:paraId="6C0A562D" w14:textId="05A1E18A" w:rsidR="00EA09A0" w:rsidRPr="00E31459" w:rsidRDefault="00EA09A0" w:rsidP="00EA09A0">
      <w:pPr>
        <w:pStyle w:val="Lijstalinea"/>
        <w:numPr>
          <w:ilvl w:val="1"/>
          <w:numId w:val="3"/>
        </w:numPr>
        <w:rPr>
          <w:strike/>
        </w:rPr>
      </w:pPr>
      <w:r w:rsidRPr="00E31459">
        <w:rPr>
          <w:strike/>
        </w:rPr>
        <w:t>Niet waar</w:t>
      </w:r>
    </w:p>
    <w:p w14:paraId="01C57648" w14:textId="77777777" w:rsidR="00BA3271" w:rsidRDefault="00BA3271" w:rsidP="00BA3271">
      <w:pPr>
        <w:pStyle w:val="Lijstalinea"/>
        <w:ind w:left="1440"/>
      </w:pPr>
    </w:p>
    <w:p w14:paraId="1294228F" w14:textId="77777777" w:rsidR="00394F94" w:rsidRPr="00825D13" w:rsidRDefault="00394F94" w:rsidP="00EA09A0">
      <w:pPr>
        <w:pStyle w:val="Lijstalinea"/>
        <w:ind w:left="1440"/>
        <w:rPr>
          <w:rFonts w:cstheme="minorHAnsi"/>
        </w:rPr>
      </w:pPr>
    </w:p>
    <w:p w14:paraId="13BEDD73" w14:textId="61269AC0" w:rsidR="00EA09A0" w:rsidRDefault="00E436A9" w:rsidP="00EA09A0">
      <w:pPr>
        <w:pStyle w:val="Lijstalinea"/>
        <w:numPr>
          <w:ilvl w:val="0"/>
          <w:numId w:val="2"/>
        </w:numPr>
      </w:pPr>
      <w:r>
        <w:t xml:space="preserve">Een man van </w:t>
      </w:r>
      <w:r w:rsidR="00E15C7A">
        <w:t xml:space="preserve">62jaar </w:t>
      </w:r>
      <w:r w:rsidR="000C3C69">
        <w:t xml:space="preserve">krijgt ibuprofen 600mg 3x daags voorgeschreven. Verder gebruikt de patiënt enkel </w:t>
      </w:r>
      <w:proofErr w:type="spellStart"/>
      <w:r w:rsidR="00322984">
        <w:t>sertraline</w:t>
      </w:r>
      <w:proofErr w:type="spellEnd"/>
      <w:r w:rsidR="00322984">
        <w:t xml:space="preserve"> </w:t>
      </w:r>
      <w:r w:rsidR="005A6898">
        <w:t>50mg</w:t>
      </w:r>
      <w:r w:rsidR="00322984">
        <w:t xml:space="preserve"> 1x daags. Bij deze patiënt dien je een PPI te </w:t>
      </w:r>
      <w:r w:rsidR="006B37F5">
        <w:t>starten?</w:t>
      </w:r>
    </w:p>
    <w:p w14:paraId="7D16C87B" w14:textId="2384A186" w:rsidR="00EA09A0" w:rsidRPr="00E31459" w:rsidRDefault="00EA09A0" w:rsidP="00EA09A0">
      <w:pPr>
        <w:pStyle w:val="Lijstalinea"/>
        <w:numPr>
          <w:ilvl w:val="1"/>
          <w:numId w:val="4"/>
        </w:numPr>
        <w:rPr>
          <w:b/>
          <w:bCs/>
        </w:rPr>
      </w:pPr>
      <w:r w:rsidRPr="00E31459">
        <w:rPr>
          <w:b/>
          <w:bCs/>
        </w:rPr>
        <w:t>Waar</w:t>
      </w:r>
      <w:r w:rsidR="00D15F0B">
        <w:rPr>
          <w:b/>
          <w:bCs/>
        </w:rPr>
        <w:t xml:space="preserve"> (zie stroomschema bij gebruik NSAID)</w:t>
      </w:r>
    </w:p>
    <w:p w14:paraId="6E1602F4" w14:textId="77777777" w:rsidR="00EA09A0" w:rsidRPr="00E31459" w:rsidRDefault="00EA09A0" w:rsidP="00EA09A0">
      <w:pPr>
        <w:pStyle w:val="Lijstalinea"/>
        <w:numPr>
          <w:ilvl w:val="1"/>
          <w:numId w:val="4"/>
        </w:numPr>
        <w:rPr>
          <w:strike/>
        </w:rPr>
      </w:pPr>
      <w:r w:rsidRPr="00E31459">
        <w:rPr>
          <w:strike/>
        </w:rPr>
        <w:t>Niet waar</w:t>
      </w:r>
    </w:p>
    <w:p w14:paraId="55547F9F" w14:textId="77777777" w:rsidR="00394F94" w:rsidRDefault="00394F94" w:rsidP="00394F94">
      <w:pPr>
        <w:pStyle w:val="Lijstalinea"/>
        <w:ind w:left="1440"/>
      </w:pPr>
    </w:p>
    <w:p w14:paraId="13D2125A" w14:textId="77777777" w:rsidR="00EA09A0" w:rsidRDefault="00EA09A0" w:rsidP="00EA09A0">
      <w:pPr>
        <w:pStyle w:val="Lijstalinea"/>
      </w:pPr>
    </w:p>
    <w:p w14:paraId="33AA6866" w14:textId="23D22958" w:rsidR="00EA09A0" w:rsidRDefault="00803F28" w:rsidP="00EA09A0">
      <w:pPr>
        <w:pStyle w:val="Lijstalinea"/>
        <w:numPr>
          <w:ilvl w:val="0"/>
          <w:numId w:val="2"/>
        </w:numPr>
      </w:pPr>
      <w:r>
        <w:t xml:space="preserve">Patiënten ouder dan 80jaar dienen steeds een PPI te krijgen wanneer ze acetylsalicylzuur 80mg per dag krijgen, ongeacht andere </w:t>
      </w:r>
      <w:proofErr w:type="spellStart"/>
      <w:r>
        <w:t>co-medicatie</w:t>
      </w:r>
      <w:proofErr w:type="spellEnd"/>
      <w:r w:rsidR="004C09F8">
        <w:t>?</w:t>
      </w:r>
    </w:p>
    <w:p w14:paraId="78C9F6A7" w14:textId="3DA51DCE" w:rsidR="004C09F8" w:rsidRPr="00B667F0" w:rsidRDefault="004C09F8" w:rsidP="00B667F0">
      <w:pPr>
        <w:pStyle w:val="Lijstalinea"/>
        <w:numPr>
          <w:ilvl w:val="1"/>
          <w:numId w:val="4"/>
        </w:numPr>
        <w:rPr>
          <w:b/>
          <w:bCs/>
        </w:rPr>
      </w:pPr>
      <w:r w:rsidRPr="00E31459">
        <w:rPr>
          <w:b/>
          <w:bCs/>
        </w:rPr>
        <w:t>Waar</w:t>
      </w:r>
      <w:r w:rsidR="00B667F0">
        <w:rPr>
          <w:b/>
          <w:bCs/>
        </w:rPr>
        <w:t xml:space="preserve"> (zie stroomschema bij gebruik </w:t>
      </w:r>
      <w:proofErr w:type="spellStart"/>
      <w:r w:rsidR="00B667F0">
        <w:rPr>
          <w:b/>
          <w:bCs/>
        </w:rPr>
        <w:t>laaggedoseerde</w:t>
      </w:r>
      <w:proofErr w:type="spellEnd"/>
      <w:r w:rsidR="00B667F0">
        <w:rPr>
          <w:b/>
          <w:bCs/>
        </w:rPr>
        <w:t xml:space="preserve"> salicylaten, COX-2-remmers)</w:t>
      </w:r>
    </w:p>
    <w:p w14:paraId="770869F6" w14:textId="77777777" w:rsidR="004C09F8" w:rsidRPr="00E31459" w:rsidRDefault="004C09F8" w:rsidP="004C09F8">
      <w:pPr>
        <w:pStyle w:val="Lijstalinea"/>
        <w:numPr>
          <w:ilvl w:val="1"/>
          <w:numId w:val="4"/>
        </w:numPr>
        <w:rPr>
          <w:strike/>
        </w:rPr>
      </w:pPr>
      <w:r w:rsidRPr="00E31459">
        <w:rPr>
          <w:strike/>
        </w:rPr>
        <w:t>Niet waar</w:t>
      </w:r>
    </w:p>
    <w:p w14:paraId="6F5D241F" w14:textId="77777777" w:rsidR="00BA3271" w:rsidRDefault="00BA3271" w:rsidP="00BA3271"/>
    <w:p w14:paraId="08229624" w14:textId="094D6F16" w:rsidR="006450A5" w:rsidRDefault="006450A5" w:rsidP="006450A5">
      <w:pPr>
        <w:pStyle w:val="Lijstalinea"/>
        <w:numPr>
          <w:ilvl w:val="0"/>
          <w:numId w:val="2"/>
        </w:numPr>
      </w:pPr>
      <w:r>
        <w:t xml:space="preserve">Omeprazol </w:t>
      </w:r>
      <w:r w:rsidR="001B0682">
        <w:t xml:space="preserve">20mg 1x daags is het voorkeursmiddel onder de </w:t>
      </w:r>
      <w:proofErr w:type="spellStart"/>
      <w:r w:rsidR="001B0682">
        <w:t>PPI’s</w:t>
      </w:r>
      <w:proofErr w:type="spellEnd"/>
      <w:r>
        <w:t>?</w:t>
      </w:r>
    </w:p>
    <w:p w14:paraId="31E69222" w14:textId="77777777" w:rsidR="006450A5" w:rsidRPr="00E31459" w:rsidRDefault="006450A5" w:rsidP="006450A5">
      <w:pPr>
        <w:pStyle w:val="Lijstalinea"/>
        <w:numPr>
          <w:ilvl w:val="1"/>
          <w:numId w:val="4"/>
        </w:numPr>
        <w:rPr>
          <w:strike/>
        </w:rPr>
      </w:pPr>
      <w:r w:rsidRPr="00E31459">
        <w:rPr>
          <w:strike/>
        </w:rPr>
        <w:t>Waar</w:t>
      </w:r>
    </w:p>
    <w:p w14:paraId="7580FEE3" w14:textId="77777777" w:rsidR="006450A5" w:rsidRPr="00E31459" w:rsidRDefault="006450A5" w:rsidP="006450A5">
      <w:pPr>
        <w:pStyle w:val="Lijstalinea"/>
        <w:numPr>
          <w:ilvl w:val="1"/>
          <w:numId w:val="4"/>
        </w:numPr>
        <w:rPr>
          <w:b/>
          <w:bCs/>
        </w:rPr>
      </w:pPr>
      <w:r w:rsidRPr="00E31459">
        <w:rPr>
          <w:b/>
          <w:bCs/>
        </w:rPr>
        <w:t>Niet waar</w:t>
      </w:r>
    </w:p>
    <w:p w14:paraId="4C3369D8" w14:textId="4F681C75" w:rsidR="00F05B66" w:rsidRPr="00360D78" w:rsidRDefault="00865A87" w:rsidP="00E31459">
      <w:pPr>
        <w:ind w:left="1440"/>
        <w:rPr>
          <w:i/>
          <w:iCs/>
        </w:rPr>
      </w:pPr>
      <w:r w:rsidRPr="00360D78">
        <w:rPr>
          <w:i/>
          <w:iCs/>
        </w:rPr>
        <w:t>De keuze van preparaat (alsook de sterkte) is afhankelijk van de indicatie</w:t>
      </w:r>
      <w:r w:rsidR="00360D78" w:rsidRPr="00360D78">
        <w:rPr>
          <w:i/>
          <w:iCs/>
        </w:rPr>
        <w:t xml:space="preserve">. Niet alle </w:t>
      </w:r>
      <w:proofErr w:type="spellStart"/>
      <w:r w:rsidR="00360D78" w:rsidRPr="00360D78">
        <w:rPr>
          <w:i/>
          <w:iCs/>
        </w:rPr>
        <w:t>PPI’s</w:t>
      </w:r>
      <w:proofErr w:type="spellEnd"/>
      <w:r w:rsidR="00360D78" w:rsidRPr="00360D78">
        <w:rPr>
          <w:i/>
          <w:iCs/>
        </w:rPr>
        <w:t xml:space="preserve"> zijn voor alle indicaties geregistreerd.</w:t>
      </w:r>
      <w:r w:rsidR="00735BCA">
        <w:rPr>
          <w:i/>
          <w:iCs/>
        </w:rPr>
        <w:t xml:space="preserve"> Daarnaast kunnen er ook nog </w:t>
      </w:r>
      <w:proofErr w:type="spellStart"/>
      <w:r w:rsidR="00735BCA">
        <w:rPr>
          <w:i/>
          <w:iCs/>
        </w:rPr>
        <w:t>farmacogenetische</w:t>
      </w:r>
      <w:proofErr w:type="spellEnd"/>
      <w:r w:rsidR="00735BCA">
        <w:rPr>
          <w:i/>
          <w:iCs/>
        </w:rPr>
        <w:t xml:space="preserve"> interacties spelen waardoor een ander PPI net de voorkeur heeft.</w:t>
      </w:r>
    </w:p>
    <w:p w14:paraId="52B81A5A" w14:textId="77777777" w:rsidR="00F05B66" w:rsidRDefault="00F05B66" w:rsidP="00BA3271"/>
    <w:p w14:paraId="1F718A3D" w14:textId="77777777" w:rsidR="00F05B66" w:rsidRDefault="00F05B66" w:rsidP="00BA3271"/>
    <w:p w14:paraId="05E5312B" w14:textId="77777777" w:rsidR="00EA09A0" w:rsidRDefault="00EA09A0" w:rsidP="00EA09A0"/>
    <w:p w14:paraId="71AD58F3" w14:textId="77777777" w:rsidR="00EA09A0" w:rsidRDefault="00EA09A0" w:rsidP="00EA09A0"/>
    <w:p w14:paraId="767648EE" w14:textId="77777777" w:rsidR="00F05B66" w:rsidRDefault="00F05B66" w:rsidP="00EA09A0"/>
    <w:p w14:paraId="432D9478" w14:textId="77777777" w:rsidR="00F05B66" w:rsidRDefault="00F05B66" w:rsidP="00EA09A0"/>
    <w:p w14:paraId="5BC5146F" w14:textId="77777777" w:rsidR="00F05B66" w:rsidRDefault="00F05B66" w:rsidP="00EA09A0"/>
    <w:p w14:paraId="4E2AC302" w14:textId="77777777" w:rsidR="00F05B66" w:rsidRDefault="00F05B66" w:rsidP="00EA09A0"/>
    <w:p w14:paraId="514E12E4" w14:textId="77777777" w:rsidR="00F05B66" w:rsidRDefault="00F05B66" w:rsidP="00EA09A0"/>
    <w:p w14:paraId="5D1B6B49" w14:textId="77777777" w:rsidR="00F05B66" w:rsidRDefault="00F05B66" w:rsidP="00EA09A0"/>
    <w:p w14:paraId="279D2778" w14:textId="77777777" w:rsidR="00F05B66" w:rsidRDefault="00F05B66" w:rsidP="00EA09A0"/>
    <w:p w14:paraId="3D046EB6" w14:textId="77777777" w:rsidR="00F05B66" w:rsidRDefault="00F05B66" w:rsidP="00EA09A0"/>
    <w:p w14:paraId="2BAAB9B7" w14:textId="77777777" w:rsidR="00F05B66" w:rsidRDefault="00F05B66" w:rsidP="00EA09A0"/>
    <w:p w14:paraId="2DD6C094" w14:textId="7C4BA42C" w:rsidR="0B3CD320" w:rsidRDefault="0B3CD320" w:rsidP="6227F59A">
      <w:pPr>
        <w:rPr>
          <w:b/>
          <w:bCs/>
          <w:sz w:val="28"/>
          <w:szCs w:val="28"/>
          <w:u w:val="single"/>
        </w:rPr>
      </w:pPr>
      <w:r w:rsidRPr="6227F59A">
        <w:rPr>
          <w:b/>
          <w:bCs/>
          <w:sz w:val="28"/>
          <w:szCs w:val="28"/>
          <w:u w:val="single"/>
        </w:rPr>
        <w:lastRenderedPageBreak/>
        <w:t xml:space="preserve">Casus Module </w:t>
      </w:r>
      <w:r w:rsidR="00C11585">
        <w:rPr>
          <w:b/>
          <w:bCs/>
          <w:sz w:val="28"/>
          <w:szCs w:val="28"/>
          <w:u w:val="single"/>
        </w:rPr>
        <w:t xml:space="preserve">2: Afbouw van </w:t>
      </w:r>
      <w:proofErr w:type="spellStart"/>
      <w:r w:rsidR="00C11585">
        <w:rPr>
          <w:b/>
          <w:bCs/>
          <w:sz w:val="28"/>
          <w:szCs w:val="28"/>
          <w:u w:val="single"/>
        </w:rPr>
        <w:t>PPI’s</w:t>
      </w:r>
      <w:proofErr w:type="spellEnd"/>
      <w:r w:rsidR="00C11585">
        <w:rPr>
          <w:b/>
          <w:bCs/>
          <w:sz w:val="28"/>
          <w:szCs w:val="28"/>
          <w:u w:val="single"/>
        </w:rPr>
        <w:t xml:space="preserve"> </w:t>
      </w:r>
    </w:p>
    <w:p w14:paraId="326D6345" w14:textId="516734FF" w:rsidR="2E468C94" w:rsidRDefault="00F21B2B" w:rsidP="6227F59A">
      <w:r>
        <w:t>M</w:t>
      </w:r>
      <w:r w:rsidR="528D6FE4">
        <w:t>evr</w:t>
      </w:r>
      <w:r w:rsidR="00D82BF4">
        <w:t>ouw</w:t>
      </w:r>
      <w:r w:rsidR="528D6FE4">
        <w:t xml:space="preserve"> Janssens (</w:t>
      </w:r>
      <w:r>
        <w:t>5</w:t>
      </w:r>
      <w:r w:rsidR="528D6FE4">
        <w:t xml:space="preserve">2jaar) </w:t>
      </w:r>
      <w:r w:rsidR="00680218">
        <w:t xml:space="preserve">gebruikt sinds </w:t>
      </w:r>
      <w:r w:rsidR="00E853C2">
        <w:t xml:space="preserve">4,5 jaar in de ochtend 1 tablet omeprazol </w:t>
      </w:r>
      <w:r w:rsidR="008E19F7">
        <w:t>4</w:t>
      </w:r>
      <w:r w:rsidR="00E853C2">
        <w:t xml:space="preserve">0mg. Dit is de enige medicatie die mevrouw gebruikt. </w:t>
      </w:r>
      <w:r w:rsidR="00C73F94">
        <w:t xml:space="preserve">De medicatie is gestart omwille van refluxklachten. </w:t>
      </w:r>
      <w:r w:rsidR="007E7916">
        <w:t xml:space="preserve">De medicatie heeft een gunstig effect gehad </w:t>
      </w:r>
      <w:r w:rsidR="00DB6F59">
        <w:t xml:space="preserve">op de symptomen </w:t>
      </w:r>
      <w:r w:rsidR="007E7916">
        <w:t>en mevrouw</w:t>
      </w:r>
      <w:r w:rsidR="000A6E5B">
        <w:t xml:space="preserve"> heeft hier nog steeds baat bij. </w:t>
      </w:r>
      <w:r w:rsidR="008D27B4">
        <w:t xml:space="preserve">Een aantal maanden geleden was ze </w:t>
      </w:r>
      <w:r w:rsidR="008615DE">
        <w:t xml:space="preserve">1 week vakantie en </w:t>
      </w:r>
      <w:r w:rsidR="00585662">
        <w:t>was</w:t>
      </w:r>
      <w:r w:rsidR="008615DE">
        <w:t xml:space="preserve"> ze de medicatie </w:t>
      </w:r>
      <w:r w:rsidR="00585662">
        <w:t xml:space="preserve">thuis </w:t>
      </w:r>
      <w:r w:rsidR="008615DE">
        <w:t xml:space="preserve">vergeten. Nadat ze deze een paar dagen niet had ingenomen kwamen haar </w:t>
      </w:r>
      <w:r w:rsidR="00DB6F59">
        <w:t xml:space="preserve">klachten terug. </w:t>
      </w:r>
      <w:r w:rsidR="00E853C2">
        <w:t xml:space="preserve"> </w:t>
      </w:r>
    </w:p>
    <w:p w14:paraId="45370E4F" w14:textId="5C27B32D" w:rsidR="6F91D080" w:rsidRDefault="00585662" w:rsidP="6227F59A">
      <w:r>
        <w:t xml:space="preserve">Is volgens u </w:t>
      </w:r>
      <w:r w:rsidR="003701BF">
        <w:t xml:space="preserve">1x daags omeprazol </w:t>
      </w:r>
      <w:r w:rsidR="008E19F7">
        <w:t>4</w:t>
      </w:r>
      <w:r w:rsidR="003701BF">
        <w:t>0mg geïndiceerd bij deze patiënt</w:t>
      </w:r>
      <w:r w:rsidR="7D2E650B">
        <w:t>?</w:t>
      </w:r>
    </w:p>
    <w:p w14:paraId="7270DD45" w14:textId="43205807" w:rsidR="006C68A2" w:rsidRPr="00EC4AFA" w:rsidRDefault="00EC4AFA" w:rsidP="00133890">
      <w:pPr>
        <w:ind w:left="1416"/>
        <w:rPr>
          <w:i/>
          <w:iCs/>
        </w:rPr>
      </w:pPr>
      <w:r w:rsidRPr="00EC4AFA">
        <w:rPr>
          <w:i/>
          <w:iCs/>
        </w:rPr>
        <w:t>Neen,</w:t>
      </w:r>
      <w:r>
        <w:rPr>
          <w:i/>
          <w:iCs/>
        </w:rPr>
        <w:t xml:space="preserve"> </w:t>
      </w:r>
      <w:r w:rsidR="006F24AF">
        <w:rPr>
          <w:i/>
          <w:iCs/>
        </w:rPr>
        <w:t xml:space="preserve">refluxklachten zijn geen indicatie voor chronisch gebruik van een PPI. Daarnaast is de dosering van </w:t>
      </w:r>
      <w:r w:rsidR="00133890">
        <w:rPr>
          <w:i/>
          <w:iCs/>
        </w:rPr>
        <w:t>40mg hoger dan de normdosering van 20mg.</w:t>
      </w:r>
    </w:p>
    <w:p w14:paraId="77066E0E" w14:textId="77777777" w:rsidR="006C68A2" w:rsidRDefault="006C68A2" w:rsidP="6227F59A"/>
    <w:p w14:paraId="2843A095" w14:textId="77777777" w:rsidR="00506BF0" w:rsidRDefault="00506BF0" w:rsidP="6227F59A"/>
    <w:p w14:paraId="33C1C26D" w14:textId="4FBB351A" w:rsidR="006C68A2" w:rsidRDefault="006C68A2" w:rsidP="6227F59A">
      <w:r>
        <w:t xml:space="preserve">Wat zou </w:t>
      </w:r>
      <w:r w:rsidR="004F4C70">
        <w:t xml:space="preserve">een oorzaak kunnen zijn voor het </w:t>
      </w:r>
      <w:r>
        <w:t>opnieuw op</w:t>
      </w:r>
      <w:r w:rsidR="004F4C70">
        <w:t>komen van de reflux-klachten nadat deze patiënt de medicatie 1 week niet heeft ingenomen?</w:t>
      </w:r>
      <w:r w:rsidR="008E19F7">
        <w:t xml:space="preserve"> En kan je dit voorkomen?</w:t>
      </w:r>
    </w:p>
    <w:p w14:paraId="17B9CD95" w14:textId="3A10A676" w:rsidR="00133890" w:rsidRPr="00133890" w:rsidRDefault="00133890" w:rsidP="00AF6231">
      <w:pPr>
        <w:ind w:left="1416"/>
        <w:rPr>
          <w:i/>
          <w:iCs/>
        </w:rPr>
      </w:pPr>
      <w:proofErr w:type="spellStart"/>
      <w:r w:rsidRPr="00133890">
        <w:rPr>
          <w:i/>
          <w:iCs/>
        </w:rPr>
        <w:t>Rebound-effect</w:t>
      </w:r>
      <w:proofErr w:type="spellEnd"/>
      <w:r w:rsidRPr="00133890">
        <w:rPr>
          <w:i/>
          <w:iCs/>
        </w:rPr>
        <w:t xml:space="preserve">. Dit </w:t>
      </w:r>
      <w:r w:rsidR="00352C23">
        <w:rPr>
          <w:i/>
          <w:iCs/>
        </w:rPr>
        <w:t xml:space="preserve">fenomeen komt voor bij ongeveer 50% van de chronische PPI-gebruikers wanneer ze de medicatie stoppen. </w:t>
      </w:r>
      <w:r w:rsidR="007F754B">
        <w:rPr>
          <w:i/>
          <w:iCs/>
        </w:rPr>
        <w:t>Het zijn tijdelijke klachten van zuurbranden, zure oprispingen en dyspepsie</w:t>
      </w:r>
      <w:r w:rsidR="001C6BCD">
        <w:rPr>
          <w:i/>
          <w:iCs/>
        </w:rPr>
        <w:t xml:space="preserve"> die stoppen 2-4 weken na de stop van het PPI. Door de PPI af te bouwen kan je het </w:t>
      </w:r>
      <w:proofErr w:type="spellStart"/>
      <w:r w:rsidR="001C6BCD">
        <w:rPr>
          <w:i/>
          <w:iCs/>
        </w:rPr>
        <w:t>rebound-effect</w:t>
      </w:r>
      <w:proofErr w:type="spellEnd"/>
      <w:r w:rsidR="001C6BCD">
        <w:rPr>
          <w:i/>
          <w:iCs/>
        </w:rPr>
        <w:t xml:space="preserve"> deels voorkomen. Ook kan er tijdelijk </w:t>
      </w:r>
      <w:r w:rsidR="00AF6231">
        <w:rPr>
          <w:i/>
          <w:iCs/>
        </w:rPr>
        <w:t>antacidum toegevoegd worden als de klachten tijdens afbouw te sterk zijn.</w:t>
      </w:r>
      <w:r w:rsidRPr="00133890">
        <w:rPr>
          <w:i/>
          <w:iCs/>
        </w:rPr>
        <w:t xml:space="preserve"> </w:t>
      </w:r>
    </w:p>
    <w:p w14:paraId="62B739A3" w14:textId="30A78B5A" w:rsidR="6227F59A" w:rsidRDefault="6227F59A" w:rsidP="6227F59A"/>
    <w:p w14:paraId="6B8DCB1F" w14:textId="77777777" w:rsidR="00506BF0" w:rsidRDefault="00506BF0" w:rsidP="6227F59A"/>
    <w:p w14:paraId="6656B351" w14:textId="2E96BE01" w:rsidR="00BC4006" w:rsidRDefault="008E19F7" w:rsidP="6227F59A">
      <w:r>
        <w:t>Hoe zou je afbouwen bij deze patiënt?</w:t>
      </w:r>
    </w:p>
    <w:p w14:paraId="7BD0DD2F" w14:textId="009ABDC1" w:rsidR="008E19F7" w:rsidRDefault="00AF6231" w:rsidP="00D82BF4">
      <w:pPr>
        <w:ind w:left="1416"/>
        <w:rPr>
          <w:i/>
          <w:iCs/>
        </w:rPr>
      </w:pPr>
      <w:r w:rsidRPr="00D82BF4">
        <w:rPr>
          <w:i/>
          <w:iCs/>
        </w:rPr>
        <w:t xml:space="preserve">Er zijn geen/weinig afbouwschema’s goed beschreven en onderzocht. </w:t>
      </w:r>
      <w:r w:rsidR="00304B8E" w:rsidRPr="00D82BF4">
        <w:rPr>
          <w:i/>
          <w:iCs/>
        </w:rPr>
        <w:t>Doorgaans halveert men telkens de dosis van het PPI</w:t>
      </w:r>
      <w:r w:rsidR="00151E41" w:rsidRPr="00D82BF4">
        <w:rPr>
          <w:i/>
          <w:iCs/>
        </w:rPr>
        <w:t xml:space="preserve"> tot de halve standaarddosis. Vervolgens kan de patiënt stoppen. De duur van de stappen verschillen van 1-3 weken </w:t>
      </w:r>
      <w:r w:rsidR="00D82BF4" w:rsidRPr="00D82BF4">
        <w:rPr>
          <w:i/>
          <w:iCs/>
        </w:rPr>
        <w:t>per stap.</w:t>
      </w:r>
    </w:p>
    <w:p w14:paraId="620BAD35" w14:textId="22F83900" w:rsidR="00D82BF4" w:rsidRDefault="00D82BF4" w:rsidP="00D82BF4">
      <w:pPr>
        <w:ind w:left="1416"/>
        <w:rPr>
          <w:i/>
          <w:iCs/>
        </w:rPr>
      </w:pPr>
      <w:r>
        <w:rPr>
          <w:i/>
          <w:iCs/>
        </w:rPr>
        <w:t xml:space="preserve">Voor mevrouw Janssens </w:t>
      </w:r>
      <w:r w:rsidR="00CD061E">
        <w:rPr>
          <w:i/>
          <w:iCs/>
        </w:rPr>
        <w:t>zou het afbouwschema er zo uit kunnen zien:</w:t>
      </w:r>
    </w:p>
    <w:p w14:paraId="1338D49A" w14:textId="184F9B25" w:rsidR="00CD061E" w:rsidRDefault="00CD061E" w:rsidP="00D82BF4">
      <w:pPr>
        <w:ind w:left="1416"/>
        <w:rPr>
          <w:i/>
          <w:iCs/>
        </w:rPr>
      </w:pPr>
      <w:r>
        <w:rPr>
          <w:i/>
          <w:iCs/>
        </w:rPr>
        <w:tab/>
        <w:t>Stap 1: verlagen naar 1x daags 20mg omeprazol</w:t>
      </w:r>
    </w:p>
    <w:p w14:paraId="2A77F991" w14:textId="2B3225DA" w:rsidR="00CD061E" w:rsidRDefault="00CD061E" w:rsidP="00D82BF4">
      <w:pPr>
        <w:ind w:left="1416"/>
        <w:rPr>
          <w:i/>
          <w:iCs/>
        </w:rPr>
      </w:pPr>
      <w:r>
        <w:rPr>
          <w:i/>
          <w:iCs/>
        </w:rPr>
        <w:tab/>
        <w:t>Stap 2: verlagen naar 1x daags 10mg omeprazol</w:t>
      </w:r>
    </w:p>
    <w:p w14:paraId="436AD275" w14:textId="0E981AA0" w:rsidR="00CD061E" w:rsidRPr="00D82BF4" w:rsidRDefault="00CD061E" w:rsidP="00D82BF4">
      <w:pPr>
        <w:ind w:left="1416"/>
        <w:rPr>
          <w:i/>
          <w:iCs/>
        </w:rPr>
      </w:pPr>
      <w:r>
        <w:rPr>
          <w:i/>
          <w:iCs/>
        </w:rPr>
        <w:tab/>
        <w:t>Stap 3: stop</w:t>
      </w:r>
    </w:p>
    <w:p w14:paraId="3508DD7E" w14:textId="77777777" w:rsidR="008E19F7" w:rsidRDefault="008E19F7" w:rsidP="6227F59A"/>
    <w:p w14:paraId="7CC9981F" w14:textId="77777777" w:rsidR="00506BF0" w:rsidRDefault="00506BF0" w:rsidP="6227F59A"/>
    <w:p w14:paraId="2A71F7C3" w14:textId="6EE8993B" w:rsidR="008E19F7" w:rsidRDefault="008E19F7" w:rsidP="6227F59A">
      <w:r>
        <w:t>Zijn er nog leefstijladviezen die je kan geven?</w:t>
      </w:r>
    </w:p>
    <w:p w14:paraId="30B94163" w14:textId="0DBDA446" w:rsidR="00CD061E" w:rsidRPr="00506BF0" w:rsidRDefault="008B5383" w:rsidP="004158AA">
      <w:pPr>
        <w:ind w:left="1416"/>
        <w:rPr>
          <w:i/>
          <w:iCs/>
        </w:rPr>
      </w:pPr>
      <w:r w:rsidRPr="00506BF0">
        <w:rPr>
          <w:i/>
          <w:iCs/>
        </w:rPr>
        <w:t xml:space="preserve">Ja zeker, ook leefstijl heeft een invloed op de productie van maagzuur en de </w:t>
      </w:r>
      <w:r w:rsidR="004158AA" w:rsidRPr="00506BF0">
        <w:rPr>
          <w:i/>
          <w:iCs/>
        </w:rPr>
        <w:t>sluitspier</w:t>
      </w:r>
      <w:r w:rsidR="00584898" w:rsidRPr="00506BF0">
        <w:rPr>
          <w:i/>
          <w:iCs/>
        </w:rPr>
        <w:t xml:space="preserve"> onderaan de slokdarm.</w:t>
      </w:r>
    </w:p>
    <w:p w14:paraId="7210124A" w14:textId="6F60D10C" w:rsidR="00506BF0" w:rsidRPr="00506BF0" w:rsidRDefault="00506BF0" w:rsidP="004158AA">
      <w:pPr>
        <w:ind w:left="1416"/>
        <w:rPr>
          <w:i/>
          <w:iCs/>
        </w:rPr>
      </w:pPr>
      <w:r w:rsidRPr="00506BF0">
        <w:rPr>
          <w:i/>
          <w:iCs/>
        </w:rPr>
        <w:t>Leefstijladviezen bij refluxklachten:</w:t>
      </w:r>
    </w:p>
    <w:p w14:paraId="6834045A" w14:textId="2659CD86" w:rsidR="00506BF0" w:rsidRPr="00506BF0" w:rsidRDefault="00506BF0" w:rsidP="00506BF0">
      <w:pPr>
        <w:pStyle w:val="Lijstalinea"/>
        <w:numPr>
          <w:ilvl w:val="2"/>
          <w:numId w:val="7"/>
        </w:numPr>
        <w:rPr>
          <w:i/>
          <w:iCs/>
          <w:lang w:val="nl-BE"/>
        </w:rPr>
      </w:pPr>
      <w:r w:rsidRPr="00506BF0">
        <w:rPr>
          <w:i/>
          <w:iCs/>
        </w:rPr>
        <w:t>Gewichtsverlies bij overgewicht</w:t>
      </w:r>
    </w:p>
    <w:p w14:paraId="2E97DD45" w14:textId="77777777" w:rsidR="00506BF0" w:rsidRPr="00506BF0" w:rsidRDefault="00506BF0" w:rsidP="00506BF0">
      <w:pPr>
        <w:pStyle w:val="Lijstalinea"/>
        <w:numPr>
          <w:ilvl w:val="2"/>
          <w:numId w:val="7"/>
        </w:numPr>
        <w:rPr>
          <w:i/>
          <w:iCs/>
          <w:lang w:val="nl-BE"/>
        </w:rPr>
      </w:pPr>
      <w:r w:rsidRPr="00506BF0">
        <w:rPr>
          <w:i/>
          <w:iCs/>
        </w:rPr>
        <w:lastRenderedPageBreak/>
        <w:t xml:space="preserve">Spreid maaltijden: 5 a 6 kleine maaltijden </w:t>
      </w:r>
      <w:proofErr w:type="spellStart"/>
      <w:r w:rsidRPr="00506BF0">
        <w:rPr>
          <w:i/>
          <w:iCs/>
        </w:rPr>
        <w:t>ipv</w:t>
      </w:r>
      <w:proofErr w:type="spellEnd"/>
      <w:r w:rsidRPr="00506BF0">
        <w:rPr>
          <w:i/>
          <w:iCs/>
        </w:rPr>
        <w:t xml:space="preserve"> 2 a 3 uitgebreide en avondeten min. 3u voor het slapengaan</w:t>
      </w:r>
    </w:p>
    <w:p w14:paraId="13105B1D" w14:textId="77777777" w:rsidR="00506BF0" w:rsidRPr="00506BF0" w:rsidRDefault="00506BF0" w:rsidP="00506BF0">
      <w:pPr>
        <w:pStyle w:val="Lijstalinea"/>
        <w:numPr>
          <w:ilvl w:val="2"/>
          <w:numId w:val="7"/>
        </w:numPr>
        <w:rPr>
          <w:i/>
          <w:iCs/>
          <w:lang w:val="nl-BE"/>
        </w:rPr>
      </w:pPr>
      <w:r w:rsidRPr="00506BF0">
        <w:rPr>
          <w:i/>
          <w:iCs/>
        </w:rPr>
        <w:t xml:space="preserve">Te vermijden voeding: </w:t>
      </w:r>
    </w:p>
    <w:p w14:paraId="7584201A" w14:textId="77777777" w:rsidR="00506BF0" w:rsidRPr="00506BF0" w:rsidRDefault="00506BF0" w:rsidP="00506BF0">
      <w:pPr>
        <w:pStyle w:val="Lijstalinea"/>
        <w:numPr>
          <w:ilvl w:val="3"/>
          <w:numId w:val="8"/>
        </w:numPr>
        <w:rPr>
          <w:i/>
          <w:iCs/>
          <w:lang w:val="nl-BE"/>
        </w:rPr>
      </w:pPr>
      <w:r w:rsidRPr="00506BF0">
        <w:rPr>
          <w:i/>
          <w:iCs/>
        </w:rPr>
        <w:t>Alcohol</w:t>
      </w:r>
    </w:p>
    <w:p w14:paraId="68D08AF7" w14:textId="77777777" w:rsidR="00506BF0" w:rsidRPr="00506BF0" w:rsidRDefault="00506BF0" w:rsidP="00506BF0">
      <w:pPr>
        <w:pStyle w:val="Lijstalinea"/>
        <w:numPr>
          <w:ilvl w:val="3"/>
          <w:numId w:val="8"/>
        </w:numPr>
        <w:rPr>
          <w:i/>
          <w:iCs/>
          <w:lang w:val="nl-BE"/>
        </w:rPr>
      </w:pPr>
      <w:r w:rsidRPr="00506BF0">
        <w:rPr>
          <w:i/>
          <w:iCs/>
        </w:rPr>
        <w:t>Vette en suikerrijke voeding</w:t>
      </w:r>
    </w:p>
    <w:p w14:paraId="237019F2" w14:textId="77777777" w:rsidR="00506BF0" w:rsidRPr="00506BF0" w:rsidRDefault="00506BF0" w:rsidP="00506BF0">
      <w:pPr>
        <w:pStyle w:val="Lijstalinea"/>
        <w:numPr>
          <w:ilvl w:val="3"/>
          <w:numId w:val="8"/>
        </w:numPr>
        <w:rPr>
          <w:i/>
          <w:iCs/>
          <w:lang w:val="nl-BE"/>
        </w:rPr>
      </w:pPr>
      <w:r w:rsidRPr="00506BF0">
        <w:rPr>
          <w:i/>
          <w:iCs/>
        </w:rPr>
        <w:t>Koolzuurhoudende dranken en koffie</w:t>
      </w:r>
    </w:p>
    <w:p w14:paraId="1EA02831" w14:textId="77777777" w:rsidR="00506BF0" w:rsidRPr="00506BF0" w:rsidRDefault="00506BF0" w:rsidP="00506BF0">
      <w:pPr>
        <w:pStyle w:val="Lijstalinea"/>
        <w:numPr>
          <w:ilvl w:val="3"/>
          <w:numId w:val="8"/>
        </w:numPr>
        <w:rPr>
          <w:i/>
          <w:iCs/>
          <w:lang w:val="nl-BE"/>
        </w:rPr>
      </w:pPr>
      <w:r w:rsidRPr="00506BF0">
        <w:rPr>
          <w:i/>
          <w:iCs/>
        </w:rPr>
        <w:t>Chocolade</w:t>
      </w:r>
    </w:p>
    <w:p w14:paraId="01329A06" w14:textId="77777777" w:rsidR="00506BF0" w:rsidRPr="00506BF0" w:rsidRDefault="00506BF0" w:rsidP="00506BF0">
      <w:pPr>
        <w:pStyle w:val="Lijstalinea"/>
        <w:numPr>
          <w:ilvl w:val="3"/>
          <w:numId w:val="8"/>
        </w:numPr>
        <w:rPr>
          <w:i/>
          <w:iCs/>
          <w:lang w:val="nl-BE"/>
        </w:rPr>
      </w:pPr>
      <w:r w:rsidRPr="00506BF0">
        <w:rPr>
          <w:i/>
          <w:iCs/>
        </w:rPr>
        <w:t>Kruiden: pepermunt, look, kruidnagel en pikante spijzen</w:t>
      </w:r>
    </w:p>
    <w:p w14:paraId="0D4B90D4" w14:textId="77777777" w:rsidR="00506BF0" w:rsidRPr="00506BF0" w:rsidRDefault="00506BF0" w:rsidP="00506BF0">
      <w:pPr>
        <w:pStyle w:val="Lijstalinea"/>
        <w:numPr>
          <w:ilvl w:val="3"/>
          <w:numId w:val="8"/>
        </w:numPr>
        <w:rPr>
          <w:i/>
          <w:iCs/>
          <w:lang w:val="nl-BE"/>
        </w:rPr>
      </w:pPr>
      <w:r w:rsidRPr="00506BF0">
        <w:rPr>
          <w:i/>
          <w:iCs/>
        </w:rPr>
        <w:t>Citrus (dranken)</w:t>
      </w:r>
    </w:p>
    <w:p w14:paraId="26FFD4C8" w14:textId="77777777" w:rsidR="00506BF0" w:rsidRPr="00506BF0" w:rsidRDefault="00506BF0" w:rsidP="00506BF0">
      <w:pPr>
        <w:pStyle w:val="Lijstalinea"/>
        <w:numPr>
          <w:ilvl w:val="2"/>
          <w:numId w:val="6"/>
        </w:numPr>
        <w:rPr>
          <w:i/>
          <w:iCs/>
          <w:lang w:val="nl-BE"/>
        </w:rPr>
      </w:pPr>
      <w:r w:rsidRPr="00506BF0">
        <w:rPr>
          <w:i/>
          <w:iCs/>
        </w:rPr>
        <w:t>Rookstop</w:t>
      </w:r>
    </w:p>
    <w:p w14:paraId="3F92D1BD" w14:textId="77777777" w:rsidR="00506BF0" w:rsidRPr="00506BF0" w:rsidRDefault="00506BF0" w:rsidP="00506BF0">
      <w:pPr>
        <w:pStyle w:val="Lijstalinea"/>
        <w:numPr>
          <w:ilvl w:val="2"/>
          <w:numId w:val="6"/>
        </w:numPr>
        <w:rPr>
          <w:i/>
          <w:iCs/>
          <w:lang w:val="nl-BE"/>
        </w:rPr>
      </w:pPr>
      <w:r w:rsidRPr="00506BF0">
        <w:rPr>
          <w:i/>
          <w:iCs/>
        </w:rPr>
        <w:t>Hoofdeinde van het bed verhogen</w:t>
      </w:r>
    </w:p>
    <w:p w14:paraId="7E851004" w14:textId="77777777" w:rsidR="00506BF0" w:rsidRPr="00506BF0" w:rsidRDefault="00506BF0" w:rsidP="00506BF0">
      <w:pPr>
        <w:pStyle w:val="Lijstalinea"/>
        <w:numPr>
          <w:ilvl w:val="2"/>
          <w:numId w:val="6"/>
        </w:numPr>
        <w:rPr>
          <w:i/>
          <w:iCs/>
          <w:lang w:val="nl-BE"/>
        </w:rPr>
      </w:pPr>
      <w:r w:rsidRPr="00506BF0">
        <w:rPr>
          <w:i/>
          <w:iCs/>
        </w:rPr>
        <w:t xml:space="preserve">Draag geen </w:t>
      </w:r>
      <w:proofErr w:type="spellStart"/>
      <w:r w:rsidRPr="00506BF0">
        <w:rPr>
          <w:i/>
          <w:iCs/>
        </w:rPr>
        <w:t>strakzittende</w:t>
      </w:r>
      <w:proofErr w:type="spellEnd"/>
      <w:r w:rsidRPr="00506BF0">
        <w:rPr>
          <w:i/>
          <w:iCs/>
        </w:rPr>
        <w:t xml:space="preserve"> kleding</w:t>
      </w:r>
    </w:p>
    <w:p w14:paraId="7EB3F420" w14:textId="51C47591" w:rsidR="00506BF0" w:rsidRDefault="00506BF0" w:rsidP="004158AA">
      <w:pPr>
        <w:ind w:left="1416"/>
      </w:pPr>
    </w:p>
    <w:sectPr w:rsidR="00506BF0" w:rsidSect="004400C9">
      <w:headerReference w:type="even" r:id="rId10"/>
      <w:headerReference w:type="default" r:id="rId11"/>
      <w:footerReference w:type="even" r:id="rId12"/>
      <w:footerReference w:type="default" r:id="rId13"/>
      <w:headerReference w:type="first" r:id="rId14"/>
      <w:footerReference w:type="first" r:id="rId15"/>
      <w:pgSz w:w="11906" w:h="16838"/>
      <w:pgMar w:top="1689" w:right="1417" w:bottom="1417" w:left="1417" w:header="85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A1B1840" w14:textId="77777777" w:rsidR="004400C9" w:rsidRDefault="004400C9" w:rsidP="006511D0">
      <w:pPr>
        <w:spacing w:after="0" w:line="240" w:lineRule="auto"/>
      </w:pPr>
      <w:r>
        <w:separator/>
      </w:r>
    </w:p>
  </w:endnote>
  <w:endnote w:type="continuationSeparator" w:id="0">
    <w:p w14:paraId="3D51BC2B" w14:textId="77777777" w:rsidR="004400C9" w:rsidRDefault="004400C9" w:rsidP="006511D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8923D1" w14:textId="77777777" w:rsidR="00EE6C24" w:rsidRDefault="00EE6C24">
    <w:pPr>
      <w:pStyle w:val="Voet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B29F1C" w14:textId="77777777" w:rsidR="00EE6C24" w:rsidRDefault="00EE6C24">
    <w:pPr>
      <w:pStyle w:val="Voettekst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7A3D7C" w14:textId="77777777" w:rsidR="00EE6C24" w:rsidRDefault="00EE6C24">
    <w:pPr>
      <w:pStyle w:val="Voet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8FAEF87" w14:textId="77777777" w:rsidR="004400C9" w:rsidRDefault="004400C9" w:rsidP="006511D0">
      <w:pPr>
        <w:spacing w:after="0" w:line="240" w:lineRule="auto"/>
      </w:pPr>
      <w:r>
        <w:separator/>
      </w:r>
    </w:p>
  </w:footnote>
  <w:footnote w:type="continuationSeparator" w:id="0">
    <w:p w14:paraId="504D3E9B" w14:textId="77777777" w:rsidR="004400C9" w:rsidRDefault="004400C9" w:rsidP="006511D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87889D" w14:textId="77777777" w:rsidR="00EE6C24" w:rsidRDefault="00EE6C24">
    <w:pPr>
      <w:pStyle w:val="Ko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BCCA33" w14:textId="4429EB04" w:rsidR="006511D0" w:rsidRDefault="00EE6C24">
    <w:pPr>
      <w:pStyle w:val="Koptekst"/>
    </w:pPr>
    <w:r>
      <w:rPr>
        <w:noProof/>
      </w:rPr>
      <w:drawing>
        <wp:anchor distT="0" distB="0" distL="114300" distR="114300" simplePos="0" relativeHeight="251659264" behindDoc="0" locked="0" layoutInCell="1" allowOverlap="1" wp14:anchorId="1729C7A8" wp14:editId="7841290A">
          <wp:simplePos x="0" y="0"/>
          <wp:positionH relativeFrom="margin">
            <wp:posOffset>-694690</wp:posOffset>
          </wp:positionH>
          <wp:positionV relativeFrom="paragraph">
            <wp:posOffset>-323850</wp:posOffset>
          </wp:positionV>
          <wp:extent cx="1234800" cy="684000"/>
          <wp:effectExtent l="0" t="0" r="3810" b="1905"/>
          <wp:wrapNone/>
          <wp:docPr id="1727630868" name="Afbeelding 1" descr="Afbeelding met Graphics, clipart, tekenfilm&#10;&#10;Door AI gegenereerde inhoud is mogelijk onjuist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727630868" name="Afbeelding 1" descr="Afbeelding met Graphics, clipart, tekenfilm&#10;&#10;Door AI gegenereerde inhoud is mogelijk onjuist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234800" cy="68400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52E5340A" w14:textId="77777777" w:rsidR="006511D0" w:rsidRDefault="006511D0">
    <w:pPr>
      <w:pStyle w:val="Ko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A5D641A" w14:textId="77777777" w:rsidR="00EE6C24" w:rsidRDefault="00EE6C24">
    <w:pPr>
      <w:pStyle w:val="Koptekst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A00D94"/>
    <w:multiLevelType w:val="hybridMultilevel"/>
    <w:tmpl w:val="13F61844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B6B1A0A"/>
    <w:multiLevelType w:val="hybridMultilevel"/>
    <w:tmpl w:val="EC342A40"/>
    <w:lvl w:ilvl="0" w:tplc="50506182">
      <w:start w:val="1"/>
      <w:numFmt w:val="bullet"/>
      <w:lvlText w:val=""/>
      <w:lvlJc w:val="left"/>
      <w:pPr>
        <w:ind w:left="1440" w:hanging="360"/>
      </w:pPr>
      <w:rPr>
        <w:rFonts w:ascii="Symbol" w:hAnsi="Symbol" w:hint="default"/>
      </w:rPr>
    </w:lvl>
    <w:lvl w:ilvl="1" w:tplc="50506182">
      <w:start w:val="1"/>
      <w:numFmt w:val="bullet"/>
      <w:lvlText w:val=""/>
      <w:lvlJc w:val="left"/>
      <w:pPr>
        <w:ind w:left="1440" w:hanging="360"/>
      </w:pPr>
      <w:rPr>
        <w:rFonts w:ascii="Symbol" w:hAnsi="Symbol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DC123B"/>
    <w:multiLevelType w:val="hybridMultilevel"/>
    <w:tmpl w:val="2D7A0B1C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9AA1054"/>
    <w:multiLevelType w:val="hybridMultilevel"/>
    <w:tmpl w:val="E0BE859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50506182">
      <w:start w:val="1"/>
      <w:numFmt w:val="bullet"/>
      <w:lvlText w:val=""/>
      <w:lvlJc w:val="left"/>
      <w:pPr>
        <w:ind w:left="1440" w:hanging="360"/>
      </w:pPr>
      <w:rPr>
        <w:rFonts w:ascii="Symbol" w:hAnsi="Symbol" w:hint="default"/>
      </w:r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0440939"/>
    <w:multiLevelType w:val="hybridMultilevel"/>
    <w:tmpl w:val="2ED27816"/>
    <w:lvl w:ilvl="0" w:tplc="0413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30019">
      <w:start w:val="1"/>
      <w:numFmt w:val="lowerLetter"/>
      <w:lvlText w:val="%2."/>
      <w:lvlJc w:val="left"/>
      <w:pPr>
        <w:ind w:left="1440" w:hanging="360"/>
      </w:pPr>
    </w:lvl>
    <w:lvl w:ilvl="2" w:tplc="0413001B" w:tentative="1">
      <w:start w:val="1"/>
      <w:numFmt w:val="lowerRoman"/>
      <w:lvlText w:val="%3."/>
      <w:lvlJc w:val="right"/>
      <w:pPr>
        <w:ind w:left="2160" w:hanging="180"/>
      </w:pPr>
    </w:lvl>
    <w:lvl w:ilvl="3" w:tplc="0413000F" w:tentative="1">
      <w:start w:val="1"/>
      <w:numFmt w:val="decimal"/>
      <w:lvlText w:val="%4."/>
      <w:lvlJc w:val="left"/>
      <w:pPr>
        <w:ind w:left="2880" w:hanging="360"/>
      </w:pPr>
    </w:lvl>
    <w:lvl w:ilvl="4" w:tplc="04130019" w:tentative="1">
      <w:start w:val="1"/>
      <w:numFmt w:val="lowerLetter"/>
      <w:lvlText w:val="%5."/>
      <w:lvlJc w:val="left"/>
      <w:pPr>
        <w:ind w:left="3600" w:hanging="360"/>
      </w:pPr>
    </w:lvl>
    <w:lvl w:ilvl="5" w:tplc="0413001B" w:tentative="1">
      <w:start w:val="1"/>
      <w:numFmt w:val="lowerRoman"/>
      <w:lvlText w:val="%6."/>
      <w:lvlJc w:val="right"/>
      <w:pPr>
        <w:ind w:left="4320" w:hanging="180"/>
      </w:pPr>
    </w:lvl>
    <w:lvl w:ilvl="6" w:tplc="0413000F" w:tentative="1">
      <w:start w:val="1"/>
      <w:numFmt w:val="decimal"/>
      <w:lvlText w:val="%7."/>
      <w:lvlJc w:val="left"/>
      <w:pPr>
        <w:ind w:left="5040" w:hanging="360"/>
      </w:pPr>
    </w:lvl>
    <w:lvl w:ilvl="7" w:tplc="04130019" w:tentative="1">
      <w:start w:val="1"/>
      <w:numFmt w:val="lowerLetter"/>
      <w:lvlText w:val="%8."/>
      <w:lvlJc w:val="left"/>
      <w:pPr>
        <w:ind w:left="5760" w:hanging="360"/>
      </w:pPr>
    </w:lvl>
    <w:lvl w:ilvl="8" w:tplc="0413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53FB0478"/>
    <w:multiLevelType w:val="hybridMultilevel"/>
    <w:tmpl w:val="569C3AE2"/>
    <w:lvl w:ilvl="0" w:tplc="08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13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00CB4C4"/>
    <w:multiLevelType w:val="hybridMultilevel"/>
    <w:tmpl w:val="3E662410"/>
    <w:lvl w:ilvl="0" w:tplc="C000499A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DED05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E2A6A230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B38038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9AECC50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CDF84BAC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697AE268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5EAA1C8E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E40651A0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02B65F8"/>
    <w:multiLevelType w:val="hybridMultilevel"/>
    <w:tmpl w:val="2CAAD76A"/>
    <w:lvl w:ilvl="0" w:tplc="7B141A8C">
      <w:start w:val="1"/>
      <w:numFmt w:val="bullet"/>
      <w:lvlText w:val="§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  <w:lvl w:ilvl="1" w:tplc="B54E0166">
      <w:start w:val="1"/>
      <w:numFmt w:val="bullet"/>
      <w:lvlText w:val="§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</w:rPr>
    </w:lvl>
    <w:lvl w:ilvl="2" w:tplc="F53E04FE"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3" w:tplc="E94C9DF2">
      <w:start w:val="1"/>
      <w:numFmt w:val="bullet"/>
      <w:lvlText w:val="§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</w:rPr>
    </w:lvl>
    <w:lvl w:ilvl="4" w:tplc="B450D74E">
      <w:start w:val="1"/>
      <w:numFmt w:val="bullet"/>
      <w:lvlText w:val="§"/>
      <w:lvlJc w:val="left"/>
      <w:pPr>
        <w:tabs>
          <w:tab w:val="num" w:pos="3240"/>
        </w:tabs>
        <w:ind w:left="3240" w:hanging="360"/>
      </w:pPr>
      <w:rPr>
        <w:rFonts w:ascii="Times New Roman" w:hAnsi="Times New Roman" w:hint="default"/>
      </w:rPr>
    </w:lvl>
    <w:lvl w:ilvl="5" w:tplc="45AC5CB4" w:tentative="1">
      <w:start w:val="1"/>
      <w:numFmt w:val="bullet"/>
      <w:lvlText w:val="§"/>
      <w:lvlJc w:val="left"/>
      <w:pPr>
        <w:tabs>
          <w:tab w:val="num" w:pos="3960"/>
        </w:tabs>
        <w:ind w:left="3960" w:hanging="360"/>
      </w:pPr>
      <w:rPr>
        <w:rFonts w:ascii="Times New Roman" w:hAnsi="Times New Roman" w:hint="default"/>
      </w:rPr>
    </w:lvl>
    <w:lvl w:ilvl="6" w:tplc="C1186782" w:tentative="1">
      <w:start w:val="1"/>
      <w:numFmt w:val="bullet"/>
      <w:lvlText w:val="§"/>
      <w:lvlJc w:val="left"/>
      <w:pPr>
        <w:tabs>
          <w:tab w:val="num" w:pos="4680"/>
        </w:tabs>
        <w:ind w:left="4680" w:hanging="360"/>
      </w:pPr>
      <w:rPr>
        <w:rFonts w:ascii="Times New Roman" w:hAnsi="Times New Roman" w:hint="default"/>
      </w:rPr>
    </w:lvl>
    <w:lvl w:ilvl="7" w:tplc="7B725B94" w:tentative="1">
      <w:start w:val="1"/>
      <w:numFmt w:val="bullet"/>
      <w:lvlText w:val="§"/>
      <w:lvlJc w:val="left"/>
      <w:pPr>
        <w:tabs>
          <w:tab w:val="num" w:pos="5400"/>
        </w:tabs>
        <w:ind w:left="5400" w:hanging="360"/>
      </w:pPr>
      <w:rPr>
        <w:rFonts w:ascii="Times New Roman" w:hAnsi="Times New Roman" w:hint="default"/>
      </w:rPr>
    </w:lvl>
    <w:lvl w:ilvl="8" w:tplc="B11CFDE8" w:tentative="1">
      <w:start w:val="1"/>
      <w:numFmt w:val="bullet"/>
      <w:lvlText w:val="§"/>
      <w:lvlJc w:val="left"/>
      <w:pPr>
        <w:tabs>
          <w:tab w:val="num" w:pos="6120"/>
        </w:tabs>
        <w:ind w:left="6120" w:hanging="360"/>
      </w:pPr>
      <w:rPr>
        <w:rFonts w:ascii="Times New Roman" w:hAnsi="Times New Roman" w:hint="default"/>
      </w:rPr>
    </w:lvl>
  </w:abstractNum>
  <w:num w:numId="1" w16cid:durableId="1727099609">
    <w:abstractNumId w:val="6"/>
  </w:num>
  <w:num w:numId="2" w16cid:durableId="1313676153">
    <w:abstractNumId w:val="4"/>
  </w:num>
  <w:num w:numId="3" w16cid:durableId="672300230">
    <w:abstractNumId w:val="1"/>
  </w:num>
  <w:num w:numId="4" w16cid:durableId="317616094">
    <w:abstractNumId w:val="3"/>
  </w:num>
  <w:num w:numId="5" w16cid:durableId="467356279">
    <w:abstractNumId w:val="7"/>
  </w:num>
  <w:num w:numId="6" w16cid:durableId="1978997522">
    <w:abstractNumId w:val="2"/>
  </w:num>
  <w:num w:numId="7" w16cid:durableId="1913464285">
    <w:abstractNumId w:val="5"/>
  </w:num>
  <w:num w:numId="8" w16cid:durableId="1160467768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8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09A0"/>
    <w:rsid w:val="000A6E5B"/>
    <w:rsid w:val="000C3C69"/>
    <w:rsid w:val="00133890"/>
    <w:rsid w:val="00151E41"/>
    <w:rsid w:val="00183A53"/>
    <w:rsid w:val="001B0682"/>
    <w:rsid w:val="001C6BCD"/>
    <w:rsid w:val="00304B8E"/>
    <w:rsid w:val="00322984"/>
    <w:rsid w:val="00334CE7"/>
    <w:rsid w:val="00352C23"/>
    <w:rsid w:val="00360D78"/>
    <w:rsid w:val="00364A14"/>
    <w:rsid w:val="003701BF"/>
    <w:rsid w:val="00394F94"/>
    <w:rsid w:val="004158AA"/>
    <w:rsid w:val="004400C9"/>
    <w:rsid w:val="004C09F8"/>
    <w:rsid w:val="004F4C70"/>
    <w:rsid w:val="00506345"/>
    <w:rsid w:val="00506BF0"/>
    <w:rsid w:val="00525528"/>
    <w:rsid w:val="00584898"/>
    <w:rsid w:val="00585662"/>
    <w:rsid w:val="005A6898"/>
    <w:rsid w:val="006450A5"/>
    <w:rsid w:val="006511D0"/>
    <w:rsid w:val="00680218"/>
    <w:rsid w:val="00693313"/>
    <w:rsid w:val="006B37F5"/>
    <w:rsid w:val="006C68A2"/>
    <w:rsid w:val="006F24AF"/>
    <w:rsid w:val="00735BCA"/>
    <w:rsid w:val="007E7916"/>
    <w:rsid w:val="007F754B"/>
    <w:rsid w:val="00803F28"/>
    <w:rsid w:val="00817E3D"/>
    <w:rsid w:val="00825D13"/>
    <w:rsid w:val="008615DE"/>
    <w:rsid w:val="00865A87"/>
    <w:rsid w:val="008A751D"/>
    <w:rsid w:val="008B5383"/>
    <w:rsid w:val="008D27B4"/>
    <w:rsid w:val="008E19F7"/>
    <w:rsid w:val="00903500"/>
    <w:rsid w:val="00AF6231"/>
    <w:rsid w:val="00B32E51"/>
    <w:rsid w:val="00B667F0"/>
    <w:rsid w:val="00B732D2"/>
    <w:rsid w:val="00BA3271"/>
    <w:rsid w:val="00BC4006"/>
    <w:rsid w:val="00C11585"/>
    <w:rsid w:val="00C73F94"/>
    <w:rsid w:val="00CA2AE1"/>
    <w:rsid w:val="00CB391D"/>
    <w:rsid w:val="00CB7F0C"/>
    <w:rsid w:val="00CD061E"/>
    <w:rsid w:val="00CF7E31"/>
    <w:rsid w:val="00D15F0B"/>
    <w:rsid w:val="00D73091"/>
    <w:rsid w:val="00D82BF4"/>
    <w:rsid w:val="00D87FF4"/>
    <w:rsid w:val="00DB6F59"/>
    <w:rsid w:val="00E15C7A"/>
    <w:rsid w:val="00E31459"/>
    <w:rsid w:val="00E436A9"/>
    <w:rsid w:val="00E58E02"/>
    <w:rsid w:val="00E853C2"/>
    <w:rsid w:val="00EA09A0"/>
    <w:rsid w:val="00EC4AFA"/>
    <w:rsid w:val="00EE6C24"/>
    <w:rsid w:val="00F025AC"/>
    <w:rsid w:val="00F05B66"/>
    <w:rsid w:val="00F21B2B"/>
    <w:rsid w:val="00F534D3"/>
    <w:rsid w:val="01BD762B"/>
    <w:rsid w:val="026ECB93"/>
    <w:rsid w:val="03FB81FC"/>
    <w:rsid w:val="066934BA"/>
    <w:rsid w:val="0B3CD320"/>
    <w:rsid w:val="0C48D8CB"/>
    <w:rsid w:val="0D0028D2"/>
    <w:rsid w:val="0EE7EF25"/>
    <w:rsid w:val="1136B848"/>
    <w:rsid w:val="124C4F57"/>
    <w:rsid w:val="12B7B4AD"/>
    <w:rsid w:val="1325F323"/>
    <w:rsid w:val="147CC47A"/>
    <w:rsid w:val="15568A9A"/>
    <w:rsid w:val="16B08B3A"/>
    <w:rsid w:val="16F25AFB"/>
    <w:rsid w:val="17F54EE2"/>
    <w:rsid w:val="198C8987"/>
    <w:rsid w:val="1AE91048"/>
    <w:rsid w:val="1B418B3E"/>
    <w:rsid w:val="1B72F2C2"/>
    <w:rsid w:val="1FE5EC2A"/>
    <w:rsid w:val="1FF49881"/>
    <w:rsid w:val="2297BF4C"/>
    <w:rsid w:val="237DD36B"/>
    <w:rsid w:val="2386840E"/>
    <w:rsid w:val="23CC4F42"/>
    <w:rsid w:val="279E3714"/>
    <w:rsid w:val="28FC3DA4"/>
    <w:rsid w:val="293D19FB"/>
    <w:rsid w:val="29ED14EF"/>
    <w:rsid w:val="2AFA3CAD"/>
    <w:rsid w:val="2E468C94"/>
    <w:rsid w:val="303D73D2"/>
    <w:rsid w:val="32E3FC41"/>
    <w:rsid w:val="346E91CB"/>
    <w:rsid w:val="347A4FFD"/>
    <w:rsid w:val="3487BA28"/>
    <w:rsid w:val="360A622C"/>
    <w:rsid w:val="37A1EDFE"/>
    <w:rsid w:val="37D15607"/>
    <w:rsid w:val="3E157411"/>
    <w:rsid w:val="414D14D3"/>
    <w:rsid w:val="4240A8D0"/>
    <w:rsid w:val="4260C856"/>
    <w:rsid w:val="43DEF285"/>
    <w:rsid w:val="449D1BFC"/>
    <w:rsid w:val="460331DF"/>
    <w:rsid w:val="4896F0ED"/>
    <w:rsid w:val="49B31ED6"/>
    <w:rsid w:val="4C8FC77A"/>
    <w:rsid w:val="4CB5C835"/>
    <w:rsid w:val="4E338561"/>
    <w:rsid w:val="509882B0"/>
    <w:rsid w:val="52345311"/>
    <w:rsid w:val="524D7B6E"/>
    <w:rsid w:val="528D6FE4"/>
    <w:rsid w:val="53D9A394"/>
    <w:rsid w:val="54D49FEF"/>
    <w:rsid w:val="5656B268"/>
    <w:rsid w:val="5707C434"/>
    <w:rsid w:val="5A1CCC77"/>
    <w:rsid w:val="5A3F64F6"/>
    <w:rsid w:val="5BDB3557"/>
    <w:rsid w:val="5C62C555"/>
    <w:rsid w:val="5C9CA60C"/>
    <w:rsid w:val="5E13D2FA"/>
    <w:rsid w:val="5E677485"/>
    <w:rsid w:val="5EB44D4E"/>
    <w:rsid w:val="5EF054D8"/>
    <w:rsid w:val="5EFED1C6"/>
    <w:rsid w:val="5FE5798C"/>
    <w:rsid w:val="606B0936"/>
    <w:rsid w:val="613D877C"/>
    <w:rsid w:val="617A9909"/>
    <w:rsid w:val="6227F59A"/>
    <w:rsid w:val="62B0EEA5"/>
    <w:rsid w:val="631D1A4E"/>
    <w:rsid w:val="63BF5739"/>
    <w:rsid w:val="65142C9F"/>
    <w:rsid w:val="65938545"/>
    <w:rsid w:val="6675DA90"/>
    <w:rsid w:val="67AAF17C"/>
    <w:rsid w:val="67AB61B1"/>
    <w:rsid w:val="67EDAC0B"/>
    <w:rsid w:val="6A5F08E2"/>
    <w:rsid w:val="6A9FBA43"/>
    <w:rsid w:val="6AE12956"/>
    <w:rsid w:val="6C3CA904"/>
    <w:rsid w:val="6D96A9A4"/>
    <w:rsid w:val="6F91D080"/>
    <w:rsid w:val="725513D3"/>
    <w:rsid w:val="7599C800"/>
    <w:rsid w:val="75A9A90F"/>
    <w:rsid w:val="77AF8AAC"/>
    <w:rsid w:val="78201406"/>
    <w:rsid w:val="78845975"/>
    <w:rsid w:val="7C5D5207"/>
    <w:rsid w:val="7D2E650B"/>
    <w:rsid w:val="7F925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022B6A2"/>
  <w15:chartTrackingRefBased/>
  <w15:docId w15:val="{8887259C-6B61-4F30-8574-49294D247A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nl-N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ard">
    <w:name w:val="Normal"/>
    <w:qFormat/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paragraph" w:styleId="Lijstalinea">
    <w:name w:val="List Paragraph"/>
    <w:basedOn w:val="Standaard"/>
    <w:uiPriority w:val="34"/>
    <w:qFormat/>
    <w:rsid w:val="00EA09A0"/>
    <w:pPr>
      <w:ind w:left="720"/>
      <w:contextualSpacing/>
    </w:pPr>
  </w:style>
  <w:style w:type="table" w:styleId="Tabelraster">
    <w:name w:val="Table Grid"/>
    <w:basedOn w:val="Standaardtabel"/>
    <w:uiPriority w:val="59"/>
    <w:rsid w:val="00FB412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Koptekst">
    <w:name w:val="header"/>
    <w:basedOn w:val="Standaard"/>
    <w:link w:val="KoptekstChar"/>
    <w:uiPriority w:val="99"/>
    <w:unhideWhenUsed/>
    <w:rsid w:val="00651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tekstChar">
    <w:name w:val="Koptekst Char"/>
    <w:basedOn w:val="Standaardalinea-lettertype"/>
    <w:link w:val="Koptekst"/>
    <w:uiPriority w:val="99"/>
    <w:rsid w:val="006511D0"/>
  </w:style>
  <w:style w:type="paragraph" w:styleId="Voettekst">
    <w:name w:val="footer"/>
    <w:basedOn w:val="Standaard"/>
    <w:link w:val="VoettekstChar"/>
    <w:uiPriority w:val="99"/>
    <w:unhideWhenUsed/>
    <w:rsid w:val="006511D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VoettekstChar">
    <w:name w:val="Voettekst Char"/>
    <w:basedOn w:val="Standaardalinea-lettertype"/>
    <w:link w:val="Voettekst"/>
    <w:uiPriority w:val="99"/>
    <w:rsid w:val="006511D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65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7637226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7975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604580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17183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450354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918091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471376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562782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939148">
          <w:marLeft w:val="198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4178919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724072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6309">
          <w:marLeft w:val="105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2.xml"/><Relationship Id="rId5" Type="http://schemas.openxmlformats.org/officeDocument/2006/relationships/styles" Target="styles.xml"/><Relationship Id="rId15" Type="http://schemas.openxmlformats.org/officeDocument/2006/relationships/footer" Target="footer3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Kantoorth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a60366-a2b2-4efa-b060-2e18a68031fe">
      <Terms xmlns="http://schemas.microsoft.com/office/infopath/2007/PartnerControls"/>
    </lcf76f155ced4ddcb4097134ff3c332f>
    <TaxCatchAll xmlns="2f33f6d5-6bad-4cb0-8459-6f41e6b959f1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E4257191BE73D4FA5B5E457F957A72F" ma:contentTypeVersion="14" ma:contentTypeDescription="Create a new document." ma:contentTypeScope="" ma:versionID="613a0b4efa03752ba070a05f66db34b4">
  <xsd:schema xmlns:xsd="http://www.w3.org/2001/XMLSchema" xmlns:xs="http://www.w3.org/2001/XMLSchema" xmlns:p="http://schemas.microsoft.com/office/2006/metadata/properties" xmlns:ns2="d1a60366-a2b2-4efa-b060-2e18a68031fe" xmlns:ns3="2f33f6d5-6bad-4cb0-8459-6f41e6b959f1" targetNamespace="http://schemas.microsoft.com/office/2006/metadata/properties" ma:root="true" ma:fieldsID="fa0a8fb545ca0feb4e30e9c2534fbe5a" ns2:_="" ns3:_="">
    <xsd:import namespace="d1a60366-a2b2-4efa-b060-2e18a68031fe"/>
    <xsd:import namespace="2f33f6d5-6bad-4cb0-8459-6f41e6b959f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3:SharedWithUsers" minOccurs="0"/>
                <xsd:element ref="ns3:SharedWithDetails" minOccurs="0"/>
                <xsd:element ref="ns2:MediaLengthInSecond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a60366-a2b2-4efa-b060-2e18a68031f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Image Tags" ma:readOnly="false" ma:fieldId="{5cf76f15-5ced-4ddc-b409-7134ff3c332f}" ma:taxonomyMulti="true" ma:sspId="c624b81f-9969-485c-ba78-dd763537c96f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7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1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33f6d5-6bad-4cb0-8459-6f41e6b959f1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9fbea0d4-c60e-46b6-bfc2-f9581600fa19}" ma:internalName="TaxCatchAll" ma:showField="CatchAllData" ma:web="2f33f6d5-6bad-4cb0-8459-6f41e6b959f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SharedWithUsers" ma:index="1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BC453E1-2E48-4783-A6A6-7F2F8FC5CCD3}">
  <ds:schemaRefs>
    <ds:schemaRef ds:uri="http://schemas.microsoft.com/office/2006/metadata/properties"/>
    <ds:schemaRef ds:uri="http://schemas.microsoft.com/office/infopath/2007/PartnerControls"/>
    <ds:schemaRef ds:uri="d1a60366-a2b2-4efa-b060-2e18a68031fe"/>
    <ds:schemaRef ds:uri="2f33f6d5-6bad-4cb0-8459-6f41e6b959f1"/>
  </ds:schemaRefs>
</ds:datastoreItem>
</file>

<file path=customXml/itemProps2.xml><?xml version="1.0" encoding="utf-8"?>
<ds:datastoreItem xmlns:ds="http://schemas.openxmlformats.org/officeDocument/2006/customXml" ds:itemID="{E1C463A0-9E04-430E-BB7F-F8F69C0CE64F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DAA313-4F74-4B80-BFA2-5C7ECAAE0999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57</TotalTime>
  <Pages>3</Pages>
  <Words>498</Words>
  <Characters>2743</Characters>
  <Application>Microsoft Office Word</Application>
  <DocSecurity>0</DocSecurity>
  <Lines>22</Lines>
  <Paragraphs>6</Paragraphs>
  <ScaleCrop>false</ScaleCrop>
  <Company/>
  <LinksUpToDate>false</LinksUpToDate>
  <CharactersWithSpaces>3235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Schutter, Sara de</dc:creator>
  <cp:keywords/>
  <dc:description/>
  <cp:lastModifiedBy>Sara De Schutter</cp:lastModifiedBy>
  <cp:revision>26</cp:revision>
  <dcterms:created xsi:type="dcterms:W3CDTF">2024-04-22T11:08:00Z</dcterms:created>
  <dcterms:modified xsi:type="dcterms:W3CDTF">2025-03-25T10:11:00Z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0x010100EE4257191BE73D4FA5B5E457F957A72F</vt:lpwstr>
  </property>
  <property fmtid="{D5CDD505-2E9C-101B-9397-08002B2CF9AE}" pid="3" name="MediaServiceImageTags">
    <vt:lpwstr/>
  </property>
</Properties>
</file>